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950" w:rsidRDefault="00837950" w:rsidP="00837950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837950" w:rsidRPr="00837950" w:rsidRDefault="00837950" w:rsidP="00837950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Предмет:</w:t>
      </w:r>
      <w:r w:rsidRPr="008379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Оказание услуг на проведение обязательного ежегодного аудита отчетности по РСБУ за 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025</w:t>
      </w:r>
      <w:r w:rsidRPr="008379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г.</w:t>
      </w:r>
    </w:p>
    <w:tbl>
      <w:tblPr>
        <w:tblpPr w:leftFromText="180" w:rightFromText="180" w:vertAnchor="text" w:tblpXSpec="inside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418"/>
        <w:gridCol w:w="850"/>
        <w:gridCol w:w="1418"/>
        <w:gridCol w:w="1417"/>
        <w:gridCol w:w="2410"/>
      </w:tblGrid>
      <w:tr w:rsidR="00837950" w:rsidRPr="00837950" w:rsidTr="00C5114D">
        <w:trPr>
          <w:trHeight w:val="226"/>
        </w:trPr>
        <w:tc>
          <w:tcPr>
            <w:tcW w:w="10173" w:type="dxa"/>
            <w:gridSpan w:val="6"/>
            <w:shd w:val="clear" w:color="auto" w:fill="F2F2F2"/>
          </w:tcPr>
          <w:p w:rsidR="00837950" w:rsidRPr="00837950" w:rsidRDefault="00837950" w:rsidP="0083795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  <w:t>Общие сведения о закупке:</w:t>
            </w:r>
          </w:p>
        </w:tc>
      </w:tr>
      <w:tr w:rsidR="00837950" w:rsidRPr="00837950" w:rsidTr="00C5114D">
        <w:trPr>
          <w:trHeight w:val="226"/>
        </w:trPr>
        <w:tc>
          <w:tcPr>
            <w:tcW w:w="2660" w:type="dxa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  <w:t>Наименование лота (товар)</w:t>
            </w:r>
          </w:p>
        </w:tc>
        <w:tc>
          <w:tcPr>
            <w:tcW w:w="7513" w:type="dxa"/>
            <w:gridSpan w:val="5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Оказание услуг по аудиту бухгалтерской (финансовой) отчетности по РСБУ за 2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025 год</w:t>
            </w:r>
          </w:p>
        </w:tc>
      </w:tr>
      <w:tr w:rsidR="00837950" w:rsidRPr="00837950" w:rsidTr="00C5114D">
        <w:trPr>
          <w:trHeight w:val="226"/>
        </w:trPr>
        <w:tc>
          <w:tcPr>
            <w:tcW w:w="2660" w:type="dxa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  <w:t>Номер закупки</w:t>
            </w:r>
          </w:p>
        </w:tc>
        <w:tc>
          <w:tcPr>
            <w:tcW w:w="7513" w:type="dxa"/>
            <w:gridSpan w:val="5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5</w:t>
            </w: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07</w:t>
            </w:r>
          </w:p>
        </w:tc>
      </w:tr>
      <w:tr w:rsidR="00837950" w:rsidRPr="00837950" w:rsidTr="00C5114D">
        <w:trPr>
          <w:trHeight w:val="226"/>
        </w:trPr>
        <w:tc>
          <w:tcPr>
            <w:tcW w:w="2660" w:type="dxa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  <w:t>Номер лота</w:t>
            </w:r>
          </w:p>
        </w:tc>
        <w:tc>
          <w:tcPr>
            <w:tcW w:w="7513" w:type="dxa"/>
            <w:gridSpan w:val="5"/>
          </w:tcPr>
          <w:p w:rsidR="00837950" w:rsidRPr="00837950" w:rsidRDefault="003543E7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05</w:t>
            </w:r>
            <w:r w:rsid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837950" w:rsidRPr="00837950" w:rsidTr="00C5114D">
        <w:trPr>
          <w:trHeight w:val="135"/>
        </w:trPr>
        <w:tc>
          <w:tcPr>
            <w:tcW w:w="2660" w:type="dxa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  <w:t>Источник финансирования</w:t>
            </w:r>
          </w:p>
        </w:tc>
        <w:tc>
          <w:tcPr>
            <w:tcW w:w="7513" w:type="dxa"/>
            <w:gridSpan w:val="5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Себестоимость</w:t>
            </w:r>
          </w:p>
        </w:tc>
      </w:tr>
      <w:tr w:rsidR="00837950" w:rsidRPr="00837950" w:rsidTr="00C5114D">
        <w:trPr>
          <w:trHeight w:val="226"/>
        </w:trPr>
        <w:tc>
          <w:tcPr>
            <w:tcW w:w="2660" w:type="dxa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  <w:t>Начальная (максимальная) цена Договора (цена лота)</w:t>
            </w:r>
          </w:p>
        </w:tc>
        <w:tc>
          <w:tcPr>
            <w:tcW w:w="1418" w:type="dxa"/>
            <w:tcBorders>
              <w:right w:val="nil"/>
            </w:tcBorders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174</w:t>
            </w: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 000</w:t>
            </w:r>
          </w:p>
        </w:tc>
        <w:tc>
          <w:tcPr>
            <w:tcW w:w="2268" w:type="dxa"/>
            <w:gridSpan w:val="2"/>
            <w:tcBorders>
              <w:left w:val="nil"/>
            </w:tcBorders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рублей с НДС 20%</w:t>
            </w:r>
          </w:p>
        </w:tc>
        <w:tc>
          <w:tcPr>
            <w:tcW w:w="1417" w:type="dxa"/>
            <w:tcBorders>
              <w:right w:val="nil"/>
            </w:tcBorders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145</w:t>
            </w: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 000</w:t>
            </w:r>
          </w:p>
        </w:tc>
        <w:tc>
          <w:tcPr>
            <w:tcW w:w="2410" w:type="dxa"/>
            <w:tcBorders>
              <w:left w:val="nil"/>
            </w:tcBorders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рублей без НДС</w:t>
            </w:r>
          </w:p>
        </w:tc>
      </w:tr>
      <w:tr w:rsidR="00837950" w:rsidRPr="00837950" w:rsidTr="00C5114D">
        <w:trPr>
          <w:trHeight w:val="226"/>
        </w:trPr>
        <w:tc>
          <w:tcPr>
            <w:tcW w:w="2660" w:type="dxa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  <w:t>Наименование заказчика и место нахождения</w:t>
            </w:r>
          </w:p>
        </w:tc>
        <w:tc>
          <w:tcPr>
            <w:tcW w:w="7513" w:type="dxa"/>
            <w:gridSpan w:val="5"/>
            <w:vAlign w:val="center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Акционерное общество «Социальная </w:t>
            </w:r>
            <w:proofErr w:type="gramStart"/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сфера-М</w:t>
            </w:r>
            <w:proofErr w:type="gramEnd"/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»</w:t>
            </w:r>
          </w:p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 430030, </w:t>
            </w:r>
            <w:proofErr w:type="spellStart"/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г.Саранск</w:t>
            </w:r>
            <w:proofErr w:type="spellEnd"/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ул.Васенко</w:t>
            </w:r>
            <w:proofErr w:type="spellEnd"/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, д.40В, кабинет </w:t>
            </w:r>
            <w:r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106</w:t>
            </w: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.</w:t>
            </w:r>
          </w:p>
        </w:tc>
      </w:tr>
      <w:tr w:rsidR="00837950" w:rsidRPr="00837950" w:rsidTr="00C5114D">
        <w:trPr>
          <w:trHeight w:val="226"/>
        </w:trPr>
        <w:tc>
          <w:tcPr>
            <w:tcW w:w="2660" w:type="dxa"/>
            <w:vMerge w:val="restart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Информация о исполнителе заказчика, ответственного за заключение договора </w:t>
            </w:r>
          </w:p>
        </w:tc>
        <w:tc>
          <w:tcPr>
            <w:tcW w:w="2268" w:type="dxa"/>
            <w:gridSpan w:val="2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Должность</w:t>
            </w:r>
          </w:p>
        </w:tc>
        <w:tc>
          <w:tcPr>
            <w:tcW w:w="5245" w:type="dxa"/>
            <w:gridSpan w:val="3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Главный бухгалтер</w:t>
            </w:r>
          </w:p>
        </w:tc>
      </w:tr>
      <w:tr w:rsidR="00837950" w:rsidRPr="00837950" w:rsidTr="00C5114D">
        <w:trPr>
          <w:trHeight w:val="226"/>
        </w:trPr>
        <w:tc>
          <w:tcPr>
            <w:tcW w:w="2660" w:type="dxa"/>
            <w:vMerge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gridSpan w:val="2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Ф.И.О.</w:t>
            </w:r>
          </w:p>
        </w:tc>
        <w:tc>
          <w:tcPr>
            <w:tcW w:w="5245" w:type="dxa"/>
            <w:gridSpan w:val="3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Скобликова Наталья Викторовна</w:t>
            </w:r>
          </w:p>
        </w:tc>
      </w:tr>
      <w:tr w:rsidR="00837950" w:rsidRPr="00837950" w:rsidTr="00C5114D">
        <w:trPr>
          <w:trHeight w:val="225"/>
        </w:trPr>
        <w:tc>
          <w:tcPr>
            <w:tcW w:w="2660" w:type="dxa"/>
            <w:vMerge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gridSpan w:val="2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Контактный телефон</w:t>
            </w:r>
          </w:p>
        </w:tc>
        <w:tc>
          <w:tcPr>
            <w:tcW w:w="5245" w:type="dxa"/>
            <w:gridSpan w:val="3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(8342) 32-70-03</w:t>
            </w:r>
          </w:p>
        </w:tc>
      </w:tr>
      <w:tr w:rsidR="00837950" w:rsidRPr="00837950" w:rsidTr="00C5114D">
        <w:trPr>
          <w:trHeight w:val="240"/>
        </w:trPr>
        <w:tc>
          <w:tcPr>
            <w:tcW w:w="2660" w:type="dxa"/>
            <w:vMerge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gridSpan w:val="2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Адрес эл. почты</w:t>
            </w:r>
          </w:p>
        </w:tc>
        <w:tc>
          <w:tcPr>
            <w:tcW w:w="5245" w:type="dxa"/>
            <w:gridSpan w:val="3"/>
          </w:tcPr>
          <w:p w:rsidR="00837950" w:rsidRPr="00837950" w:rsidRDefault="00837950" w:rsidP="0083795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837950">
              <w:rPr>
                <w:rFonts w:ascii="Times New Roman" w:eastAsia="Times New Roman" w:hAnsi="Times New Roman" w:cs="Times New Roman"/>
                <w:bCs/>
                <w:color w:val="0000FF"/>
                <w:kern w:val="1"/>
                <w:sz w:val="24"/>
                <w:szCs w:val="24"/>
                <w:lang w:val="en-US" w:eastAsia="ar-SA"/>
              </w:rPr>
              <w:t>Sfera-m@moris.ru</w:t>
            </w:r>
          </w:p>
        </w:tc>
      </w:tr>
    </w:tbl>
    <w:p w:rsidR="00837950" w:rsidRPr="00837950" w:rsidRDefault="00837950" w:rsidP="00837950">
      <w:pPr>
        <w:numPr>
          <w:ilvl w:val="0"/>
          <w:numId w:val="2"/>
        </w:numPr>
        <w:suppressAutoHyphens/>
        <w:autoSpaceDE w:val="0"/>
        <w:autoSpaceDN w:val="0"/>
        <w:spacing w:before="120" w:after="12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76064097"/>
      <w:bookmarkStart w:id="1" w:name="_Toc176338525"/>
      <w:bookmarkStart w:id="2" w:name="_Toc180555984"/>
      <w:bookmarkStart w:id="3" w:name="_Toc185848180"/>
      <w:bookmarkStart w:id="4" w:name="_Toc185850061"/>
      <w:bookmarkStart w:id="5" w:name="_Toc185850230"/>
      <w:bookmarkStart w:id="6" w:name="_Toc186253416"/>
      <w:bookmarkStart w:id="7" w:name="_Toc190074745"/>
      <w:bookmarkStart w:id="8" w:name="_Toc190154177"/>
      <w:bookmarkStart w:id="9" w:name="_Toc190247963"/>
      <w:bookmarkStart w:id="10" w:name="_Toc190250139"/>
      <w:bookmarkStart w:id="11" w:name="_Toc190488829"/>
      <w:bookmarkStart w:id="12" w:name="_Toc194720775"/>
      <w:bookmarkStart w:id="13" w:name="_Toc194897871"/>
      <w:r w:rsidRPr="008379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объем оказания услуг:</w:t>
      </w:r>
    </w:p>
    <w:p w:rsidR="00837950" w:rsidRPr="00837950" w:rsidRDefault="00837950" w:rsidP="00837950">
      <w:pPr>
        <w:pStyle w:val="a3"/>
        <w:keepNext/>
        <w:keepLines/>
        <w:tabs>
          <w:tab w:val="left" w:pos="1134"/>
        </w:tabs>
        <w:suppressAutoHyphens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  <w:lang w:eastAsia="ar-SA"/>
        </w:rPr>
      </w:pPr>
      <w:r w:rsidRPr="00837950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1 этап:</w:t>
      </w:r>
      <w:r w:rsidRPr="00837950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 xml:space="preserve"> Промежуточный аудит бухгалтерской отчетности АО «Социальная </w:t>
      </w:r>
      <w:proofErr w:type="gramStart"/>
      <w:r w:rsidRPr="00837950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>сфера-М</w:t>
      </w:r>
      <w:proofErr w:type="gramEnd"/>
      <w:r w:rsidRPr="00837950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>», подготовленной в соответствии с РСБУ за 9 месяцев 2025г.:</w:t>
      </w:r>
    </w:p>
    <w:p w:rsidR="00837950" w:rsidRPr="003543E7" w:rsidRDefault="00837950" w:rsidP="00837950">
      <w:pPr>
        <w:pStyle w:val="a3"/>
        <w:ind w:left="360"/>
        <w:jc w:val="both"/>
        <w:rPr>
          <w:rFonts w:ascii="Times New Roman" w:hAnsi="Times New Roman" w:cs="Times New Roman"/>
          <w:iCs/>
          <w:snapToGrid w:val="0"/>
          <w:sz w:val="24"/>
          <w:szCs w:val="24"/>
        </w:rPr>
      </w:pPr>
      <w:r w:rsidRPr="00837950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Срок начала оказания услуг – </w:t>
      </w:r>
      <w:r w:rsidR="003543E7" w:rsidRPr="003543E7">
        <w:rPr>
          <w:rFonts w:ascii="Times New Roman" w:hAnsi="Times New Roman" w:cs="Times New Roman"/>
          <w:iCs/>
          <w:snapToGrid w:val="0"/>
          <w:sz w:val="24"/>
          <w:szCs w:val="24"/>
        </w:rPr>
        <w:t>в течение 3 рабочих дней с момента подписания договора</w:t>
      </w:r>
      <w:r w:rsidR="003543E7">
        <w:rPr>
          <w:rFonts w:ascii="Times New Roman" w:hAnsi="Times New Roman" w:cs="Times New Roman"/>
          <w:iCs/>
          <w:snapToGrid w:val="0"/>
          <w:sz w:val="24"/>
          <w:szCs w:val="24"/>
        </w:rPr>
        <w:t>.</w:t>
      </w:r>
    </w:p>
    <w:p w:rsidR="00837950" w:rsidRPr="00837950" w:rsidRDefault="00837950" w:rsidP="00837950">
      <w:pPr>
        <w:pStyle w:val="a3"/>
        <w:ind w:left="360"/>
        <w:jc w:val="both"/>
        <w:rPr>
          <w:rFonts w:ascii="Times New Roman" w:hAnsi="Times New Roman" w:cs="Times New Roman"/>
          <w:iCs/>
          <w:snapToGrid w:val="0"/>
          <w:sz w:val="24"/>
          <w:szCs w:val="24"/>
        </w:rPr>
      </w:pPr>
      <w:r w:rsidRPr="00837950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Срок окончания оказания услуг – не позднее </w:t>
      </w:r>
      <w:r w:rsidR="003543E7">
        <w:rPr>
          <w:rFonts w:ascii="Times New Roman" w:hAnsi="Times New Roman" w:cs="Times New Roman"/>
          <w:iCs/>
          <w:snapToGrid w:val="0"/>
          <w:sz w:val="24"/>
          <w:szCs w:val="24"/>
        </w:rPr>
        <w:t>30</w:t>
      </w:r>
      <w:r w:rsidRPr="00837950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</w:t>
      </w:r>
      <w:r w:rsidR="003543E7">
        <w:rPr>
          <w:rFonts w:ascii="Times New Roman" w:hAnsi="Times New Roman" w:cs="Times New Roman"/>
          <w:iCs/>
          <w:snapToGrid w:val="0"/>
          <w:sz w:val="24"/>
          <w:szCs w:val="24"/>
        </w:rPr>
        <w:t>декабря</w:t>
      </w:r>
      <w:r w:rsidRPr="00837950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2025 г.</w:t>
      </w:r>
    </w:p>
    <w:p w:rsidR="00837950" w:rsidRPr="00837950" w:rsidRDefault="00837950" w:rsidP="00837950">
      <w:pPr>
        <w:pStyle w:val="a3"/>
        <w:keepNext/>
        <w:keepLines/>
        <w:tabs>
          <w:tab w:val="left" w:pos="1134"/>
        </w:tabs>
        <w:suppressAutoHyphens/>
        <w:ind w:left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837950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2 этап:</w:t>
      </w:r>
      <w:r w:rsidRPr="00837950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 xml:space="preserve"> Аудит </w:t>
      </w:r>
      <w:r w:rsidRPr="00837950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бухгалтерской отчетности АО «Социальная </w:t>
      </w:r>
      <w:proofErr w:type="gramStart"/>
      <w:r w:rsidRPr="00837950">
        <w:rPr>
          <w:rFonts w:ascii="Times New Roman" w:hAnsi="Times New Roman" w:cs="Times New Roman"/>
          <w:bCs/>
          <w:sz w:val="24"/>
          <w:szCs w:val="24"/>
          <w:lang w:eastAsia="ar-SA"/>
        </w:rPr>
        <w:t>сфера-М</w:t>
      </w:r>
      <w:proofErr w:type="gramEnd"/>
      <w:r w:rsidRPr="00837950">
        <w:rPr>
          <w:rFonts w:ascii="Times New Roman" w:hAnsi="Times New Roman" w:cs="Times New Roman"/>
          <w:bCs/>
          <w:sz w:val="24"/>
          <w:szCs w:val="24"/>
          <w:lang w:eastAsia="ar-SA"/>
        </w:rPr>
        <w:t>», подготовленной в соответствии с РСБУ за 12 месяцев 2025 г.:</w:t>
      </w:r>
    </w:p>
    <w:p w:rsidR="00837950" w:rsidRPr="00837950" w:rsidRDefault="00837950" w:rsidP="00837950">
      <w:pPr>
        <w:pStyle w:val="a3"/>
        <w:ind w:left="360"/>
        <w:jc w:val="both"/>
        <w:rPr>
          <w:rFonts w:ascii="Times New Roman" w:hAnsi="Times New Roman" w:cs="Times New Roman"/>
          <w:iCs/>
          <w:snapToGrid w:val="0"/>
          <w:sz w:val="24"/>
          <w:szCs w:val="24"/>
        </w:rPr>
      </w:pPr>
      <w:r w:rsidRPr="00837950">
        <w:rPr>
          <w:rFonts w:ascii="Times New Roman" w:hAnsi="Times New Roman" w:cs="Times New Roman"/>
          <w:iCs/>
          <w:snapToGrid w:val="0"/>
          <w:sz w:val="24"/>
          <w:szCs w:val="24"/>
        </w:rPr>
        <w:t>Срок начала оказания услуг – 30 января 2026 г.</w:t>
      </w:r>
    </w:p>
    <w:p w:rsidR="00837950" w:rsidRPr="00837950" w:rsidRDefault="00837950" w:rsidP="00837950">
      <w:pPr>
        <w:pStyle w:val="a3"/>
        <w:widowControl w:val="0"/>
        <w:tabs>
          <w:tab w:val="num" w:pos="709"/>
        </w:tabs>
        <w:ind w:left="360" w:right="-40"/>
        <w:jc w:val="both"/>
        <w:rPr>
          <w:rFonts w:ascii="Times New Roman" w:hAnsi="Times New Roman" w:cs="Times New Roman"/>
          <w:color w:val="0000FF"/>
          <w:sz w:val="24"/>
          <w:szCs w:val="24"/>
          <w:lang w:eastAsia="ar-SA"/>
        </w:rPr>
      </w:pPr>
      <w:r w:rsidRPr="00837950">
        <w:rPr>
          <w:rFonts w:ascii="Times New Roman" w:hAnsi="Times New Roman" w:cs="Times New Roman"/>
          <w:iCs/>
          <w:snapToGrid w:val="0"/>
          <w:sz w:val="24"/>
          <w:szCs w:val="24"/>
        </w:rPr>
        <w:t>Срок окончания оказания услуг – не позднее 13 февраля 2026 г</w:t>
      </w:r>
    </w:p>
    <w:p w:rsidR="00837950" w:rsidRDefault="00837950" w:rsidP="00837950">
      <w:pPr>
        <w:numPr>
          <w:ilvl w:val="0"/>
          <w:numId w:val="2"/>
        </w:numPr>
        <w:suppressAutoHyphens/>
        <w:autoSpaceDE w:val="0"/>
        <w:autoSpaceDN w:val="0"/>
        <w:spacing w:before="120" w:after="12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и условия оплаты по договору:</w:t>
      </w:r>
    </w:p>
    <w:p w:rsidR="006B5363" w:rsidRPr="006B5363" w:rsidRDefault="006B5363" w:rsidP="006B5363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     </w:t>
      </w:r>
      <w:r w:rsidRPr="006B5363">
        <w:rPr>
          <w:rFonts w:ascii="Times New Roman" w:eastAsia="MS Mincho" w:hAnsi="Times New Roman" w:cs="Times New Roman"/>
          <w:sz w:val="24"/>
          <w:szCs w:val="24"/>
        </w:rPr>
        <w:t xml:space="preserve">Стоимость услуг Исполнителя по </w:t>
      </w:r>
      <w:r>
        <w:rPr>
          <w:rFonts w:ascii="Times New Roman" w:eastAsia="MS Mincho" w:hAnsi="Times New Roman" w:cs="Times New Roman"/>
          <w:sz w:val="24"/>
          <w:szCs w:val="24"/>
        </w:rPr>
        <w:t>каждому</w:t>
      </w:r>
      <w:r w:rsidRPr="006B5363">
        <w:rPr>
          <w:rFonts w:ascii="Times New Roman" w:eastAsia="MS Mincho" w:hAnsi="Times New Roman" w:cs="Times New Roman"/>
          <w:sz w:val="24"/>
          <w:szCs w:val="24"/>
        </w:rPr>
        <w:t xml:space="preserve"> этапу составляет 50% от общей стоимости договора;</w:t>
      </w:r>
    </w:p>
    <w:p w:rsidR="00837950" w:rsidRPr="00837950" w:rsidRDefault="00837950" w:rsidP="00837950">
      <w:pPr>
        <w:widowControl w:val="0"/>
        <w:tabs>
          <w:tab w:val="num" w:pos="709"/>
        </w:tabs>
        <w:spacing w:after="0"/>
        <w:ind w:right="-4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37950">
        <w:rPr>
          <w:rFonts w:ascii="Times New Roman" w:hAnsi="Times New Roman" w:cs="Times New Roman"/>
          <w:sz w:val="24"/>
          <w:szCs w:val="24"/>
        </w:rPr>
        <w:t xml:space="preserve">В случае, если участник закупки является субъектом малого или среднего предпринимательства, то в соответствии с Постановлением Правительства Российской Федерации от 18.09.2019 года №1205 «Об особенностях участия субъектов малого и среднего предпринимательства в закупках товаров, работ, услуг отдельными видами юридических лиц» оплата за оказанные услуги осуществляется в течение 7 (семи) рабочих дней после </w:t>
      </w:r>
      <w:r w:rsidRPr="00837950">
        <w:rPr>
          <w:rFonts w:ascii="Times New Roman" w:hAnsi="Times New Roman" w:cs="Times New Roman"/>
          <w:snapToGrid w:val="0"/>
          <w:sz w:val="24"/>
          <w:szCs w:val="24"/>
        </w:rPr>
        <w:t>подписания сторонами Акта приема и передачи оказанных услуг по данному этапу и получения счета на оплату</w:t>
      </w:r>
      <w:r w:rsidRPr="00837950">
        <w:rPr>
          <w:rFonts w:ascii="Times New Roman" w:hAnsi="Times New Roman" w:cs="Times New Roman"/>
          <w:sz w:val="24"/>
          <w:szCs w:val="24"/>
        </w:rPr>
        <w:t xml:space="preserve">. В случае, если участник закупки не является субъектом малого или среднего предпринимательства, оплата за оказанные услуги осуществляется в срок не более 30 рабочих дней после </w:t>
      </w:r>
      <w:r w:rsidRPr="00837950">
        <w:rPr>
          <w:rFonts w:ascii="Times New Roman" w:hAnsi="Times New Roman" w:cs="Times New Roman"/>
          <w:snapToGrid w:val="0"/>
          <w:sz w:val="24"/>
          <w:szCs w:val="24"/>
        </w:rPr>
        <w:t>подписания сторонами Акта приема и передачи оказанных услуг по данному этапу и получения счета на оплату</w:t>
      </w:r>
      <w:r w:rsidRPr="00837950">
        <w:rPr>
          <w:rFonts w:ascii="Times New Roman" w:hAnsi="Times New Roman" w:cs="Times New Roman"/>
          <w:color w:val="0000FF"/>
          <w:sz w:val="24"/>
          <w:szCs w:val="24"/>
        </w:rPr>
        <w:t xml:space="preserve">. </w:t>
      </w:r>
    </w:p>
    <w:p w:rsidR="00837950" w:rsidRPr="00837950" w:rsidRDefault="00837950" w:rsidP="00837950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837950">
        <w:rPr>
          <w:rFonts w:ascii="Times New Roman" w:eastAsia="MS Mincho" w:hAnsi="Times New Roman" w:cs="Times New Roman"/>
          <w:sz w:val="24"/>
          <w:szCs w:val="24"/>
        </w:rPr>
        <w:t>Акт приема и передачи оказанных услуг по второму этапу аудиторской проверки считается одновременно Актом приема и передачи оказанных услуг по Договору в целом, при условии наличия подписанного Сторонами Акта приема и передачи оказанных услуг по первому этапу</w:t>
      </w:r>
      <w:r w:rsidRPr="00837950"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:rsidR="00837950" w:rsidRDefault="00837950" w:rsidP="00837950">
      <w:pPr>
        <w:numPr>
          <w:ilvl w:val="0"/>
          <w:numId w:val="2"/>
        </w:numPr>
        <w:suppressAutoHyphens/>
        <w:autoSpaceDE w:val="0"/>
        <w:autoSpaceDN w:val="0"/>
        <w:spacing w:before="120" w:after="12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4" w:name="_Toc373763603"/>
      <w:bookmarkStart w:id="15" w:name="_Toc37394327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8379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и характеристика услуг</w:t>
      </w:r>
      <w:bookmarkEnd w:id="14"/>
      <w:bookmarkEnd w:id="15"/>
    </w:p>
    <w:p w:rsidR="00837950" w:rsidRPr="00837950" w:rsidRDefault="00837950" w:rsidP="00837950">
      <w:pPr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Аудиторское заключение должно быть составлено в соответствии с Федеральным законом от 30.12.2008 № 307-ФЗ «Об аудиторской деятельности» и Международными стандартами аудита.</w:t>
      </w:r>
    </w:p>
    <w:p w:rsidR="00837950" w:rsidRPr="00837950" w:rsidRDefault="00837950" w:rsidP="00837950">
      <w:pPr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рамках услуг в соответствии с заключаемым договором аудитором должен быть проведен аудит бухгалтерской (финансовой) отчетности, подготовленной в соответствии с РСБУ:</w:t>
      </w:r>
      <w:r w:rsidR="00A15B7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8379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за 9 месяцев 2025 года,</w:t>
      </w:r>
    </w:p>
    <w:p w:rsidR="00837950" w:rsidRPr="00837950" w:rsidRDefault="00A15B79" w:rsidP="00837950">
      <w:pPr>
        <w:spacing w:after="0" w:line="240" w:lineRule="auto"/>
        <w:ind w:left="990" w:firstLine="1134"/>
        <w:jc w:val="both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              </w:t>
      </w:r>
      <w:r w:rsidR="00837950" w:rsidRPr="0083795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- за 2025 год в целом.</w:t>
      </w:r>
    </w:p>
    <w:p w:rsidR="00837950" w:rsidRPr="00837950" w:rsidRDefault="00837950" w:rsidP="00837950">
      <w:pPr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Аудита аудитор должен выразить мнение о достоверности во всех существенных аспектах информации, содержащейся в бухгалтерской отчетности.</w:t>
      </w:r>
    </w:p>
    <w:p w:rsidR="00837950" w:rsidRPr="00837950" w:rsidRDefault="00837950" w:rsidP="00837950">
      <w:pPr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предложение аудиторской организации должно содержать:</w:t>
      </w:r>
    </w:p>
    <w:p w:rsidR="00837950" w:rsidRPr="00837950" w:rsidRDefault="00837950" w:rsidP="00837950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left="1134" w:right="22" w:hanging="14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описание подхода к проведению аудита, в том числе функциональных и качественных характеристиках оказания аудиторских услуг;</w:t>
      </w:r>
    </w:p>
    <w:p w:rsidR="00837950" w:rsidRPr="00837950" w:rsidRDefault="00837950" w:rsidP="00837950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left="1134" w:right="22" w:hanging="14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план-график осуществления и проведения аудита.</w:t>
      </w:r>
    </w:p>
    <w:p w:rsidR="00837950" w:rsidRPr="00837950" w:rsidRDefault="00837950" w:rsidP="00837950">
      <w:pPr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завершения каждого из этапов Аудиторской проверки Исполнитель предоставляет Заказчику Письменную информацию (аудиторский отчет), акт приема и передачи оказанных услуг и счет-фактуру или универсальный передаточный документ (УПД).</w:t>
      </w:r>
    </w:p>
    <w:p w:rsidR="00837950" w:rsidRPr="00837950" w:rsidRDefault="00837950" w:rsidP="00837950">
      <w:pPr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Аудита за 2025 год в целом Исполнитель должен подготовить аудиторское заключение для его представления всем заинтересованным лицам в срок не позднее </w:t>
      </w:r>
      <w:r w:rsidR="00A15B79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15B7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2026 года.</w:t>
      </w:r>
    </w:p>
    <w:p w:rsidR="00837950" w:rsidRPr="00837950" w:rsidRDefault="00837950" w:rsidP="00837950">
      <w:pPr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 бухгалтерской (финансовой) отчетности, подготовленной по РСБУ, передаваемой Исполнителю в рамках договора на оказание аудиторских услуг входят бухгалтерский баланс, отчет о финансовых результатах, приложения к ним, предусмотренные нормативными актами, и пояснения к вышеперечисленным отчетам. </w:t>
      </w:r>
    </w:p>
    <w:p w:rsidR="00837950" w:rsidRPr="00837950" w:rsidRDefault="00837950" w:rsidP="00837950">
      <w:pPr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</w:t>
      </w:r>
      <w:proofErr w:type="spellStart"/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оказания услуг допустимо только по письменному согласованию с Заказчиком.</w:t>
      </w:r>
    </w:p>
    <w:p w:rsidR="00837950" w:rsidRPr="00837950" w:rsidRDefault="00837950" w:rsidP="00837950">
      <w:pPr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аудиторских услуг осуществляется с привлечением опытных квалифицированных специалистов, аттестованных в соответствии с требованиями российского законодательства. Исполнитель должен о</w:t>
      </w:r>
      <w:r w:rsidRPr="00837950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беспечить участие в проведении аудиторских процедур Заказчика </w:t>
      </w:r>
      <w:r w:rsidRPr="00837950">
        <w:rPr>
          <w:rFonts w:ascii="Times New Roman" w:eastAsia="MS Mincho" w:hAnsi="Times New Roman" w:cs="Times New Roman"/>
          <w:sz w:val="24"/>
          <w:szCs w:val="24"/>
          <w:u w:val="single"/>
          <w:lang w:eastAsia="ru-RU"/>
        </w:rPr>
        <w:t>не менее 2 (двух) аттестованных аудиторов</w:t>
      </w:r>
      <w:r w:rsidRPr="00837950"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:rsidR="00837950" w:rsidRPr="00837950" w:rsidRDefault="00837950" w:rsidP="00837950">
      <w:pPr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аудит бухгалтерской отчетности не может быть закончен в срок к указанной в договоре дате, Исполнитель должен за 5 (пять) рабочих дней до этого срока написать в официальном письме о невозможности завершения аудита вовремя с указанием причин, по которым это невозможно и требований, при которых аудит будет завершен вовремя.</w:t>
      </w:r>
    </w:p>
    <w:p w:rsidR="00837950" w:rsidRPr="00837950" w:rsidRDefault="00837950" w:rsidP="00837950">
      <w:pPr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направляет запрос о перечне и формате информации, необходимой для аудиторской проверки, за 5 (пять) рабочих дней до начала проведения проверки.</w:t>
      </w:r>
    </w:p>
    <w:p w:rsidR="00837950" w:rsidRPr="00837950" w:rsidRDefault="00837950" w:rsidP="00837950">
      <w:pPr>
        <w:numPr>
          <w:ilvl w:val="0"/>
          <w:numId w:val="2"/>
        </w:numPr>
        <w:suppressAutoHyphens/>
        <w:autoSpaceDE w:val="0"/>
        <w:autoSpaceDN w:val="0"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Участникам:</w:t>
      </w:r>
    </w:p>
    <w:p w:rsidR="00837950" w:rsidRPr="00837950" w:rsidRDefault="00837950" w:rsidP="00837950">
      <w:pPr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должен быть членом действующей саморегулируемой организации в области аудита - </w:t>
      </w:r>
      <w:r w:rsidRPr="0083795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Выписка из реестра членов СРО, датированная не ранее, чем за 30 календарных дней до даты объявления закупочной процедуры;</w:t>
      </w:r>
    </w:p>
    <w:p w:rsidR="00837950" w:rsidRPr="00837950" w:rsidRDefault="00837950" w:rsidP="00837950">
      <w:pPr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должен обладать опытом оказания аудиторских услуг в области аудита бухгалтерской отчетности, подготовленной в соответствии с РСБУ</w:t>
      </w:r>
      <w:r w:rsidR="00B24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6" w:name="_GoBack"/>
      <w:bookmarkEnd w:id="16"/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3795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Справка об опыте работы;</w:t>
      </w:r>
    </w:p>
    <w:p w:rsidR="00837950" w:rsidRPr="00837950" w:rsidRDefault="00837950" w:rsidP="00837950">
      <w:pPr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в штате для оказания услуг по аудиту бухгалтерской отчетности по РСБУ сотрудников, имеющих действующий квалификационный аттестат - </w:t>
      </w:r>
      <w:r w:rsidRPr="0083795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Копии аттестатов, заверенные участником закупочной процедуры.</w:t>
      </w:r>
    </w:p>
    <w:p w:rsidR="00837950" w:rsidRPr="00837950" w:rsidRDefault="00837950" w:rsidP="00837950">
      <w:pPr>
        <w:suppressAutoHyphens/>
        <w:autoSpaceDE w:val="0"/>
        <w:autoSpaceDN w:val="0"/>
        <w:spacing w:after="0" w:line="240" w:lineRule="auto"/>
        <w:ind w:left="792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37950" w:rsidRPr="00837950" w:rsidRDefault="00837950" w:rsidP="00837950">
      <w:pPr>
        <w:suppressAutoHyphens/>
        <w:autoSpaceDE w:val="0"/>
        <w:autoSpaceDN w:val="0"/>
        <w:spacing w:after="0" w:line="240" w:lineRule="auto"/>
        <w:ind w:left="7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Разработал:</w:t>
      </w:r>
    </w:p>
    <w:p w:rsidR="00837950" w:rsidRPr="00837950" w:rsidRDefault="00837950" w:rsidP="00837950">
      <w:pPr>
        <w:suppressAutoHyphens/>
        <w:autoSpaceDE w:val="0"/>
        <w:autoSpaceDN w:val="0"/>
        <w:spacing w:after="0" w:line="240" w:lineRule="auto"/>
        <w:ind w:left="7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9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                                                                          Скобликова Н.В.</w:t>
      </w:r>
    </w:p>
    <w:p w:rsidR="00337989" w:rsidRDefault="00337989"/>
    <w:sectPr w:rsidR="00337989" w:rsidSect="00A15B7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CC7"/>
    <w:multiLevelType w:val="multilevel"/>
    <w:tmpl w:val="599AC28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651ABF"/>
    <w:multiLevelType w:val="hybridMultilevel"/>
    <w:tmpl w:val="76E6BA92"/>
    <w:lvl w:ilvl="0" w:tplc="0D720E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52824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625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044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3E6D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A6F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FCB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88CB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1290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950"/>
    <w:rsid w:val="00337989"/>
    <w:rsid w:val="003543E7"/>
    <w:rsid w:val="006B5363"/>
    <w:rsid w:val="00837950"/>
    <w:rsid w:val="00A15B79"/>
    <w:rsid w:val="00B2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CEAF9"/>
  <w15:chartTrackingRefBased/>
  <w15:docId w15:val="{D200AB8E-288B-41BE-8798-CC256E6A6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9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</dc:creator>
  <cp:keywords/>
  <dc:description/>
  <cp:lastModifiedBy>Lary</cp:lastModifiedBy>
  <cp:revision>4</cp:revision>
  <dcterms:created xsi:type="dcterms:W3CDTF">2025-04-28T12:08:00Z</dcterms:created>
  <dcterms:modified xsi:type="dcterms:W3CDTF">2025-11-14T12:22:00Z</dcterms:modified>
</cp:coreProperties>
</file>